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DF" w:rsidRPr="00E01EDF" w:rsidRDefault="00E01EDF" w:rsidP="00E01ED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</w:rPr>
      </w:pPr>
      <w:r w:rsidRPr="00E01EDF"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</w:rPr>
        <w:t>Crimp Tool for RG11 or RG6 Cable</w:t>
      </w:r>
    </w:p>
    <w:p w:rsidR="00E01EDF" w:rsidRPr="00E01EDF" w:rsidRDefault="00E01EDF" w:rsidP="00E01E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27272"/>
          <w:sz w:val="32"/>
          <w:szCs w:val="32"/>
        </w:rPr>
      </w:pPr>
      <w:bookmarkStart w:id="0" w:name="_GoBack"/>
      <w:r w:rsidRPr="00E01EDF">
        <w:rPr>
          <w:rFonts w:ascii="Helvetica" w:eastAsia="Times New Roman" w:hAnsi="Helvetica" w:cs="Helvetica"/>
          <w:color w:val="727272"/>
          <w:sz w:val="32"/>
          <w:szCs w:val="32"/>
        </w:rPr>
        <w:br/>
      </w:r>
    </w:p>
    <w:bookmarkEnd w:id="0"/>
    <w:p w:rsidR="00E01EDF" w:rsidRPr="00E01EDF" w:rsidRDefault="00E01EDF" w:rsidP="00E01E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727272"/>
          <w:sz w:val="32"/>
          <w:szCs w:val="32"/>
        </w:rPr>
      </w:pPr>
      <w:r w:rsidRPr="00E01EDF">
        <w:rPr>
          <w:rFonts w:ascii="inherit" w:eastAsia="Times New Roman" w:hAnsi="inherit" w:cs="Helvetica"/>
          <w:color w:val="727272"/>
          <w:sz w:val="32"/>
          <w:szCs w:val="32"/>
        </w:rPr>
        <w:t>Crimp Tool for RG6 and RG11 Coaxial Cable Terminations</w:t>
      </w:r>
    </w:p>
    <w:p w:rsidR="00E01EDF" w:rsidRPr="00E01EDF" w:rsidRDefault="00E01EDF" w:rsidP="00E01E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727272"/>
          <w:sz w:val="32"/>
          <w:szCs w:val="32"/>
        </w:rPr>
      </w:pPr>
      <w:r w:rsidRPr="00E01EDF">
        <w:rPr>
          <w:rFonts w:ascii="inherit" w:eastAsia="Times New Roman" w:hAnsi="inherit" w:cs="Helvetica"/>
          <w:color w:val="727272"/>
          <w:sz w:val="32"/>
          <w:szCs w:val="32"/>
        </w:rPr>
        <w:t>High-lever action mechanism minimizes required hand pressure for increased productivity</w:t>
      </w:r>
    </w:p>
    <w:p w:rsidR="00E01EDF" w:rsidRPr="00E01EDF" w:rsidRDefault="00E01EDF" w:rsidP="00E01E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inherit" w:eastAsia="Times New Roman" w:hAnsi="inherit" w:cs="Helvetica"/>
          <w:color w:val="727272"/>
          <w:sz w:val="32"/>
          <w:szCs w:val="32"/>
        </w:rPr>
      </w:pPr>
      <w:r w:rsidRPr="00E01EDF">
        <w:rPr>
          <w:rFonts w:ascii="inherit" w:eastAsia="Times New Roman" w:hAnsi="inherit" w:cs="Helvetica"/>
          <w:color w:val="727272"/>
          <w:sz w:val="32"/>
          <w:szCs w:val="32"/>
        </w:rPr>
        <w:t>High-Carbon hardened steel construction and high quality craftsmanship ensures long life</w:t>
      </w:r>
    </w:p>
    <w:p w:rsidR="00A10CED" w:rsidRDefault="00E01EDF"/>
    <w:sectPr w:rsidR="00A1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671F2"/>
    <w:multiLevelType w:val="multilevel"/>
    <w:tmpl w:val="4080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F7"/>
    <w:rsid w:val="001213DF"/>
    <w:rsid w:val="0035017E"/>
    <w:rsid w:val="00B560F7"/>
    <w:rsid w:val="00E0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71640-0C13-488D-B68C-013DC323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ED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Indiatechsupport</dc:creator>
  <cp:keywords/>
  <dc:description/>
  <cp:lastModifiedBy>Indiatechsupport</cp:lastModifiedBy>
  <cp:revision>2</cp:revision>
  <dcterms:created xsi:type="dcterms:W3CDTF">2015-10-20T19:51:00Z</dcterms:created>
  <dcterms:modified xsi:type="dcterms:W3CDTF">2015-10-20T19:52:00Z</dcterms:modified>
</cp:coreProperties>
</file>